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D3" w:rsidRDefault="00C03FD3">
      <w:bookmarkStart w:id="0" w:name="_GoBack"/>
      <w:bookmarkEnd w:id="0"/>
    </w:p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r>
        <w:rPr>
          <w:sz w:val="24"/>
        </w:rPr>
        <w:t xml:space="preserve">Zaměstnavatel si je vědom skutečnosti, že nedodržování tohoto závazku může mít za následek nezařazení jeho dalších ukrajinských zaměstnanců do </w:t>
      </w:r>
      <w:r w:rsidRPr="002702E6">
        <w:rPr>
          <w:i/>
          <w:sz w:val="24"/>
        </w:rPr>
        <w:t xml:space="preserve">Režimu zvláštního zacházení pro kvalifikované zaměstnance z Ukrajiny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 Režimu</w:t>
      </w:r>
      <w:r>
        <w:rPr>
          <w:sz w:val="24"/>
        </w:rPr>
        <w:t>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13030C" w:rsidRDefault="0013030C" w:rsidP="000A253A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Pr="00E51E52">
        <w:rPr>
          <w:i/>
          <w:color w:val="FF0000"/>
          <w:sz w:val="24"/>
        </w:rPr>
        <w:t xml:space="preserve">žádosti zaměstnavatele o zařazení Režimu </w:t>
      </w:r>
      <w:r w:rsidR="00E51E52" w:rsidRPr="00E51E52">
        <w:rPr>
          <w:i/>
          <w:color w:val="FF0000"/>
          <w:sz w:val="24"/>
        </w:rPr>
        <w:t>/ nahlášení dalšího uchazeče do Režimu</w:t>
      </w:r>
      <w:r w:rsidR="002702E6">
        <w:rPr>
          <w:i/>
          <w:sz w:val="24"/>
        </w:rPr>
        <w:t>.</w:t>
      </w:r>
    </w:p>
    <w:sectPr w:rsidR="0013030C" w:rsidRPr="001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0C" w:rsidRDefault="00AE280C" w:rsidP="00B50F12">
      <w:pPr>
        <w:spacing w:after="0" w:line="240" w:lineRule="auto"/>
      </w:pPr>
      <w:r>
        <w:separator/>
      </w:r>
    </w:p>
  </w:endnote>
  <w:endnote w:type="continuationSeparator" w:id="0">
    <w:p w:rsidR="00AE280C" w:rsidRDefault="00AE280C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0C" w:rsidRDefault="00AE280C" w:rsidP="00B50F12">
      <w:pPr>
        <w:spacing w:after="0" w:line="240" w:lineRule="auto"/>
      </w:pPr>
      <w:r>
        <w:separator/>
      </w:r>
    </w:p>
  </w:footnote>
  <w:footnote w:type="continuationSeparator" w:id="0">
    <w:p w:rsidR="00AE280C" w:rsidRDefault="00AE280C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3A"/>
    <w:rsid w:val="00031299"/>
    <w:rsid w:val="00032EAD"/>
    <w:rsid w:val="000A253A"/>
    <w:rsid w:val="000E7507"/>
    <w:rsid w:val="0013030C"/>
    <w:rsid w:val="0013193A"/>
    <w:rsid w:val="001816DE"/>
    <w:rsid w:val="00185571"/>
    <w:rsid w:val="002264C7"/>
    <w:rsid w:val="00267888"/>
    <w:rsid w:val="002702E6"/>
    <w:rsid w:val="002C379F"/>
    <w:rsid w:val="002E7B7C"/>
    <w:rsid w:val="00333431"/>
    <w:rsid w:val="003A0C79"/>
    <w:rsid w:val="003D037A"/>
    <w:rsid w:val="003E4EF1"/>
    <w:rsid w:val="003F429E"/>
    <w:rsid w:val="004627B9"/>
    <w:rsid w:val="0046539D"/>
    <w:rsid w:val="00482B7B"/>
    <w:rsid w:val="004B7C19"/>
    <w:rsid w:val="004E5345"/>
    <w:rsid w:val="00563264"/>
    <w:rsid w:val="006D01C7"/>
    <w:rsid w:val="0072384D"/>
    <w:rsid w:val="007423ED"/>
    <w:rsid w:val="0074252E"/>
    <w:rsid w:val="00772071"/>
    <w:rsid w:val="007A0AEB"/>
    <w:rsid w:val="007E5129"/>
    <w:rsid w:val="008B34F1"/>
    <w:rsid w:val="008D42AE"/>
    <w:rsid w:val="0092424D"/>
    <w:rsid w:val="00A35961"/>
    <w:rsid w:val="00A7395F"/>
    <w:rsid w:val="00AE280C"/>
    <w:rsid w:val="00B11415"/>
    <w:rsid w:val="00B50F12"/>
    <w:rsid w:val="00B75044"/>
    <w:rsid w:val="00BE0146"/>
    <w:rsid w:val="00C03FD3"/>
    <w:rsid w:val="00C4293D"/>
    <w:rsid w:val="00C534A2"/>
    <w:rsid w:val="00C73F54"/>
    <w:rsid w:val="00C82DDA"/>
    <w:rsid w:val="00CA54F5"/>
    <w:rsid w:val="00D16505"/>
    <w:rsid w:val="00D90E41"/>
    <w:rsid w:val="00E51E52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4027-3E3F-4FEA-B0F5-21344A52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Kateřina Kuklíková</cp:lastModifiedBy>
  <cp:revision>2</cp:revision>
  <dcterms:created xsi:type="dcterms:W3CDTF">2017-05-03T20:13:00Z</dcterms:created>
  <dcterms:modified xsi:type="dcterms:W3CDTF">2017-05-03T20:13:00Z</dcterms:modified>
</cp:coreProperties>
</file>